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65B6A406"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370CE3">
        <w:rPr>
          <w:rFonts w:cs="Arial"/>
          <w:szCs w:val="22"/>
          <w:lang w:eastAsia="en-US"/>
        </w:rPr>
        <w:t xml:space="preserve">localizadas </w:t>
      </w:r>
      <w:r w:rsidR="00370CE3" w:rsidRPr="00200675">
        <w:rPr>
          <w:rFonts w:cs="Arial"/>
          <w:szCs w:val="22"/>
          <w:lang w:eastAsia="en-US"/>
        </w:rPr>
        <w:t>no</w:t>
      </w:r>
      <w:r w:rsidR="00370CE3" w:rsidRPr="00200675">
        <w:rPr>
          <w:rFonts w:cs="Arial"/>
          <w:b/>
          <w:bCs/>
          <w:szCs w:val="22"/>
          <w:lang w:eastAsia="en-US"/>
        </w:rPr>
        <w:t xml:space="preserve"> </w:t>
      </w:r>
      <w:r w:rsidR="00370CE3" w:rsidRPr="00200675">
        <w:rPr>
          <w:rFonts w:cs="Arial"/>
          <w:b/>
          <w:bCs/>
          <w:szCs w:val="22"/>
          <w:highlight w:val="yellow"/>
          <w:lang w:eastAsia="en-US"/>
        </w:rPr>
        <w:t xml:space="preserve">estado do </w:t>
      </w:r>
      <w:r w:rsidR="00A55D8D" w:rsidRPr="00200675">
        <w:rPr>
          <w:rFonts w:cs="Arial"/>
          <w:b/>
          <w:bCs/>
          <w:szCs w:val="22"/>
          <w:highlight w:val="yellow"/>
          <w:lang w:eastAsia="en-US"/>
        </w:rPr>
        <w:t>Espírito</w:t>
      </w:r>
      <w:r w:rsidR="00370CE3" w:rsidRPr="00200675">
        <w:rPr>
          <w:rFonts w:cs="Arial"/>
          <w:b/>
          <w:bCs/>
          <w:szCs w:val="22"/>
          <w:highlight w:val="yellow"/>
          <w:lang w:eastAsia="en-US"/>
        </w:rPr>
        <w:t xml:space="preserve"> Santo</w:t>
      </w:r>
      <w:r w:rsidR="00285F69" w:rsidRPr="00200675">
        <w:rPr>
          <w:rFonts w:cs="Arial"/>
          <w:b/>
          <w:bCs/>
          <w:szCs w:val="22"/>
          <w:highlight w:val="yellow"/>
          <w:lang w:eastAsia="en-US"/>
        </w:rPr>
        <w:t xml:space="preserve"> </w:t>
      </w:r>
      <w:r w:rsidR="00200675" w:rsidRPr="00200675">
        <w:rPr>
          <w:rFonts w:cs="Arial"/>
          <w:b/>
          <w:bCs/>
          <w:szCs w:val="22"/>
          <w:highlight w:val="yellow"/>
          <w:lang w:eastAsia="en-US"/>
        </w:rPr>
        <w:t>vinculadas</w:t>
      </w:r>
      <w:r w:rsidR="00A55D8D" w:rsidRPr="00200675">
        <w:rPr>
          <w:rFonts w:cs="Arial"/>
          <w:b/>
          <w:bCs/>
          <w:szCs w:val="22"/>
          <w:highlight w:val="yellow"/>
          <w:lang w:eastAsia="en-US"/>
        </w:rPr>
        <w:t xml:space="preserve"> à SR Espírito Santo</w:t>
      </w:r>
      <w:r w:rsidR="00200675" w:rsidRPr="00200675">
        <w:rPr>
          <w:rFonts w:cs="Arial"/>
          <w:b/>
          <w:bCs/>
          <w:szCs w:val="22"/>
          <w:highlight w:val="yellow"/>
          <w:lang w:eastAsia="en-US"/>
        </w:rPr>
        <w:t xml:space="preserve"> - ES</w:t>
      </w:r>
      <w:r w:rsidR="00200675">
        <w:rPr>
          <w:rFonts w:cs="Arial"/>
          <w:szCs w:val="22"/>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25253968"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C07199">
        <w:rPr>
          <w:rFonts w:cs="Arial"/>
          <w:bCs/>
          <w:szCs w:val="22"/>
        </w:rPr>
        <w:t>–</w:t>
      </w:r>
      <w:r w:rsidR="00D04CC9">
        <w:rPr>
          <w:rFonts w:cs="Arial"/>
          <w:bCs/>
          <w:szCs w:val="22"/>
        </w:rPr>
        <w:t xml:space="preserve"> </w:t>
      </w:r>
      <w:r w:rsidR="00223095">
        <w:rPr>
          <w:rFonts w:cs="Arial"/>
          <w:bCs/>
          <w:szCs w:val="22"/>
        </w:rPr>
        <w:t>CILOG</w:t>
      </w:r>
      <w:r w:rsidR="00C07199">
        <w:rPr>
          <w:rFonts w:cs="Arial"/>
          <w:bCs/>
          <w:szCs w:val="22"/>
        </w:rPr>
        <w:t>/BH,</w:t>
      </w:r>
      <w:r w:rsidRPr="00CB6E85">
        <w:rPr>
          <w:rFonts w:cs="Arial"/>
          <w:bCs/>
          <w:szCs w:val="22"/>
        </w:rPr>
        <w:t xml:space="preserve"> no estado</w:t>
      </w:r>
      <w:r w:rsidR="00FA2EFE" w:rsidRPr="000C6F30">
        <w:rPr>
          <w:rFonts w:cs="Arial"/>
          <w:b/>
          <w:bCs/>
          <w:caps/>
        </w:rPr>
        <w:t xml:space="preserve"> </w:t>
      </w:r>
      <w:r w:rsidR="00C07199">
        <w:rPr>
          <w:rFonts w:cs="Arial"/>
          <w:b/>
          <w:bCs/>
          <w:caps/>
          <w:highlight w:val="yellow"/>
        </w:rPr>
        <w:t>DE MINAS GERAIS</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79A030AC" w14:textId="77777777" w:rsidR="00C875B6" w:rsidRDefault="00C875B6" w:rsidP="00535939">
      <w:pPr>
        <w:rPr>
          <w:rFonts w:ascii="Arial" w:hAnsi="Arial" w:cs="Arial"/>
          <w:sz w:val="22"/>
          <w:szCs w:val="22"/>
        </w:rPr>
      </w:pPr>
    </w:p>
    <w:p w14:paraId="21DE5E5C" w14:textId="77777777" w:rsidR="000C6F30" w:rsidRDefault="000C6F30" w:rsidP="00535939">
      <w:pPr>
        <w:rPr>
          <w:rFonts w:ascii="Arial" w:hAnsi="Arial" w:cs="Arial"/>
          <w:sz w:val="22"/>
          <w:szCs w:val="22"/>
        </w:rPr>
      </w:pPr>
    </w:p>
    <w:p w14:paraId="4AF717E7" w14:textId="77777777" w:rsidR="000C6F30" w:rsidRDefault="000C6F30" w:rsidP="00535939">
      <w:pPr>
        <w:rPr>
          <w:rFonts w:ascii="Arial" w:hAnsi="Arial" w:cs="Arial"/>
          <w:sz w:val="22"/>
          <w:szCs w:val="22"/>
        </w:rPr>
      </w:pPr>
    </w:p>
    <w:p w14:paraId="7813EDE3" w14:textId="77777777" w:rsidR="000C6F30" w:rsidRDefault="000C6F30" w:rsidP="00535939">
      <w:pPr>
        <w:rPr>
          <w:rFonts w:ascii="Arial" w:hAnsi="Arial" w:cs="Arial"/>
          <w:sz w:val="22"/>
          <w:szCs w:val="22"/>
        </w:rPr>
      </w:pPr>
    </w:p>
    <w:p w14:paraId="452389DF" w14:textId="77777777" w:rsidR="000C6F30" w:rsidRDefault="000C6F30" w:rsidP="00535939">
      <w:pPr>
        <w:rPr>
          <w:rFonts w:ascii="Arial" w:hAnsi="Arial" w:cs="Arial"/>
          <w:sz w:val="22"/>
          <w:szCs w:val="22"/>
        </w:rPr>
      </w:pPr>
    </w:p>
    <w:p w14:paraId="13007A50" w14:textId="77777777" w:rsidR="000C6F30" w:rsidRDefault="000C6F30" w:rsidP="00535939">
      <w:pPr>
        <w:rPr>
          <w:rFonts w:ascii="Arial" w:hAnsi="Arial" w:cs="Arial"/>
          <w:sz w:val="22"/>
          <w:szCs w:val="22"/>
        </w:rPr>
      </w:pPr>
    </w:p>
    <w:p w14:paraId="6A5A6667" w14:textId="77777777" w:rsidR="000C6F30" w:rsidRPr="00535939" w:rsidRDefault="000C6F30"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lastRenderedPageBreak/>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Pr="007022DE" w:rsidRDefault="00547075"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06740E36"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xml:space="preserve">) dias corridos, contados </w:t>
      </w:r>
      <w:r w:rsidR="002542CA">
        <w:rPr>
          <w:rFonts w:cs="Arial"/>
          <w:bCs/>
          <w:szCs w:val="22"/>
          <w:u w:val="none"/>
          <w:lang w:eastAsia="ar-SA"/>
        </w:rPr>
        <w:t>da data pr</w:t>
      </w:r>
      <w:r w:rsidR="005F2C30">
        <w:rPr>
          <w:rFonts w:cs="Arial"/>
          <w:bCs/>
          <w:szCs w:val="22"/>
          <w:u w:val="none"/>
          <w:lang w:eastAsia="ar-SA"/>
        </w:rPr>
        <w:t>é-estabelecida na ata de reunião de início de</w:t>
      </w:r>
      <w:r w:rsidR="00EE4A55">
        <w:rPr>
          <w:rFonts w:cs="Arial"/>
          <w:bCs/>
          <w:szCs w:val="22"/>
          <w:u w:val="none"/>
          <w:lang w:eastAsia="ar-SA"/>
        </w:rPr>
        <w:t xml:space="preserve"> serviço</w:t>
      </w:r>
      <w:r>
        <w:rPr>
          <w:rFonts w:cs="Arial"/>
          <w:bCs/>
          <w:szCs w:val="22"/>
          <w:u w:val="none"/>
          <w:lang w:eastAsia="ar-SA"/>
        </w:rPr>
        <w:t>. 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010C565B" w14:textId="77777777" w:rsidR="007022DE" w:rsidRDefault="00A92FE4" w:rsidP="007022DE">
      <w:pPr>
        <w:pStyle w:val="Corpodetexto31"/>
        <w:tabs>
          <w:tab w:val="left" w:pos="4962"/>
        </w:tabs>
        <w:spacing w:before="0"/>
        <w:ind w:left="992" w:hanging="992"/>
        <w:rPr>
          <w:rFonts w:cs="Arial"/>
          <w:bCs/>
          <w:szCs w:val="22"/>
        </w:rPr>
      </w:pPr>
      <w:r w:rsidRPr="00A92FE4">
        <w:rPr>
          <w:rFonts w:cs="Arial"/>
          <w:bCs/>
          <w:szCs w:val="22"/>
        </w:rPr>
        <w:tab/>
      </w:r>
      <w:r w:rsidR="00F04684">
        <w:rPr>
          <w:rFonts w:cs="Arial"/>
          <w:bCs/>
          <w:szCs w:val="22"/>
        </w:rPr>
        <w:t>A garantia contratual deverá ser de 5% (cinco por cento) do valor de cada contrato, e só será exigida para contratos de valor acima de R$ 500.000,00.</w:t>
      </w:r>
    </w:p>
    <w:p w14:paraId="72EC513A" w14:textId="77777777" w:rsidR="007022DE" w:rsidRDefault="007022DE" w:rsidP="007022DE">
      <w:pPr>
        <w:pStyle w:val="Corpodetexto31"/>
        <w:tabs>
          <w:tab w:val="left" w:pos="4962"/>
        </w:tabs>
        <w:spacing w:before="0"/>
        <w:ind w:left="992" w:hanging="992"/>
        <w:rPr>
          <w:rFonts w:cs="Arial"/>
          <w:bCs/>
          <w:szCs w:val="22"/>
        </w:rPr>
      </w:pPr>
    </w:p>
    <w:p w14:paraId="122C5B22"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0" w:name="_Hlk9940674"/>
    </w:p>
    <w:p w14:paraId="7CCAD411" w14:textId="77777777" w:rsidR="007022DE" w:rsidRDefault="007022DE" w:rsidP="007022DE">
      <w:pPr>
        <w:pStyle w:val="Corpodetexto31"/>
        <w:tabs>
          <w:tab w:val="left" w:pos="4962"/>
        </w:tabs>
        <w:spacing w:before="0"/>
        <w:ind w:left="992" w:hanging="992"/>
        <w:rPr>
          <w:rFonts w:cs="Arial"/>
          <w:bCs/>
          <w:szCs w:val="22"/>
        </w:rPr>
      </w:pPr>
    </w:p>
    <w:p w14:paraId="2536F316"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66993829" w14:textId="77777777" w:rsidR="007022DE" w:rsidRDefault="007022DE" w:rsidP="007022DE">
      <w:pPr>
        <w:pStyle w:val="Corpodetexto31"/>
        <w:tabs>
          <w:tab w:val="left" w:pos="4962"/>
        </w:tabs>
        <w:spacing w:before="0"/>
        <w:ind w:left="992" w:hanging="992"/>
        <w:rPr>
          <w:rFonts w:cs="Arial"/>
          <w:bCs/>
          <w:szCs w:val="22"/>
        </w:rPr>
      </w:pPr>
    </w:p>
    <w:p w14:paraId="3F253368"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05C0C527"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lastRenderedPageBreak/>
        <w:tab/>
      </w:r>
      <w:r w:rsidR="00F04684">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301EF99" w14:textId="77777777" w:rsidR="007022DE" w:rsidRDefault="007022DE" w:rsidP="007022DE">
      <w:pPr>
        <w:pStyle w:val="Corpodetexto31"/>
        <w:tabs>
          <w:tab w:val="left" w:pos="4962"/>
        </w:tabs>
        <w:spacing w:before="0"/>
        <w:ind w:left="992" w:hanging="992"/>
        <w:rPr>
          <w:rFonts w:cs="Arial"/>
          <w:bCs/>
          <w:szCs w:val="22"/>
        </w:rPr>
      </w:pPr>
    </w:p>
    <w:p w14:paraId="7CF9A22F" w14:textId="77777777" w:rsidR="00030CCB"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deve apresentar à CAIXA no prazo máximo de até 10 dias da assinatura do contrato as apólices dos seguros acima especificados, aos quais devem corresponder ao prazo da vigência do contrato. A comprovação de emissão e quitação da referida apólice é pré-requisito para realização da reunião de partida de obras.</w:t>
      </w:r>
    </w:p>
    <w:p w14:paraId="376791D9" w14:textId="77777777" w:rsidR="00030CCB" w:rsidRDefault="00030CCB" w:rsidP="007022DE">
      <w:pPr>
        <w:pStyle w:val="Corpodetexto31"/>
        <w:tabs>
          <w:tab w:val="left" w:pos="4962"/>
        </w:tabs>
        <w:spacing w:before="0"/>
        <w:ind w:left="992" w:hanging="992"/>
        <w:rPr>
          <w:rFonts w:cs="Arial"/>
          <w:bCs/>
          <w:szCs w:val="22"/>
        </w:rPr>
      </w:pPr>
    </w:p>
    <w:p w14:paraId="351FB915"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Quando ocorrer alteração no prazo, a vigência das apólices deve ser prorrogada conforme esse novo prazo, com apresentação do endosso das apólices.</w:t>
      </w:r>
    </w:p>
    <w:p w14:paraId="76CD2234" w14:textId="77777777" w:rsidR="00030CCB" w:rsidRDefault="00030CCB" w:rsidP="00030CCB">
      <w:pPr>
        <w:pStyle w:val="Corpodetexto31"/>
        <w:tabs>
          <w:tab w:val="left" w:pos="4962"/>
        </w:tabs>
        <w:spacing w:before="0"/>
        <w:ind w:left="992" w:hanging="992"/>
        <w:rPr>
          <w:rFonts w:cs="Arial"/>
          <w:bCs/>
          <w:szCs w:val="22"/>
        </w:rPr>
      </w:pPr>
    </w:p>
    <w:p w14:paraId="51CD9EDE"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Ocorrendo sinistro, as partes atingidas serão reparadas ou refeitas pela CONTRATADA.</w:t>
      </w:r>
    </w:p>
    <w:p w14:paraId="3E2098EF" w14:textId="77777777" w:rsidR="00030CCB" w:rsidRDefault="00030CCB" w:rsidP="00030CCB">
      <w:pPr>
        <w:pStyle w:val="Corpodetexto31"/>
        <w:tabs>
          <w:tab w:val="left" w:pos="4962"/>
        </w:tabs>
        <w:spacing w:before="0"/>
        <w:ind w:left="992" w:hanging="992"/>
        <w:rPr>
          <w:rFonts w:cs="Arial"/>
          <w:bCs/>
          <w:szCs w:val="22"/>
        </w:rPr>
      </w:pPr>
    </w:p>
    <w:p w14:paraId="2E374E73" w14:textId="0397EB22" w:rsidR="00F04684"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Default="0063080F" w:rsidP="00A92FE4">
      <w:pPr>
        <w:pStyle w:val="Corpodetexto31"/>
        <w:tabs>
          <w:tab w:val="left" w:pos="4962"/>
        </w:tabs>
        <w:spacing w:before="0"/>
        <w:rPr>
          <w:rFonts w:cs="Arial"/>
          <w:bCs/>
          <w:szCs w:val="22"/>
        </w:rPr>
      </w:pPr>
    </w:p>
    <w:p w14:paraId="6E496125" w14:textId="77777777" w:rsidR="00EA3720" w:rsidRDefault="00EA3720" w:rsidP="00A92FE4">
      <w:pPr>
        <w:pStyle w:val="Corpodetexto31"/>
        <w:tabs>
          <w:tab w:val="left" w:pos="4962"/>
        </w:tabs>
        <w:spacing w:before="0"/>
        <w:rPr>
          <w:rFonts w:cs="Arial"/>
          <w:bCs/>
          <w:szCs w:val="22"/>
        </w:rPr>
      </w:pPr>
    </w:p>
    <w:p w14:paraId="54B5AB14" w14:textId="77777777" w:rsidR="00EA3720" w:rsidRDefault="00EA3720" w:rsidP="00A92FE4">
      <w:pPr>
        <w:pStyle w:val="Corpodetexto31"/>
        <w:tabs>
          <w:tab w:val="left" w:pos="4962"/>
        </w:tabs>
        <w:spacing w:before="0"/>
        <w:rPr>
          <w:rFonts w:cs="Arial"/>
          <w:bCs/>
          <w:szCs w:val="22"/>
        </w:rPr>
      </w:pPr>
    </w:p>
    <w:p w14:paraId="0263848B" w14:textId="77777777" w:rsidR="00EA3720" w:rsidRDefault="00EA3720" w:rsidP="00A92FE4">
      <w:pPr>
        <w:pStyle w:val="Corpodetexto31"/>
        <w:tabs>
          <w:tab w:val="left" w:pos="4962"/>
        </w:tabs>
        <w:spacing w:before="0"/>
        <w:rPr>
          <w:rFonts w:cs="Arial"/>
          <w:bCs/>
          <w:szCs w:val="22"/>
        </w:rPr>
      </w:pPr>
    </w:p>
    <w:p w14:paraId="448536B1" w14:textId="77777777" w:rsidR="00EA3720" w:rsidRPr="00A92FE4" w:rsidRDefault="00EA3720"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lastRenderedPageBreak/>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lastRenderedPageBreak/>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 xml:space="preserve">A superfície a ser pintada deverá estar firme (condições tecnicamente aceitáveis), coesa, limpa, sem poeira, sabão, gordura ou mofo. Para limpeza, utilizar solução e água </w:t>
      </w:r>
      <w:r w:rsidR="006146AC" w:rsidRPr="00C723B8">
        <w:rPr>
          <w:rFonts w:cs="Arial"/>
          <w:szCs w:val="22"/>
        </w:rPr>
        <w:lastRenderedPageBreak/>
        <w:t>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w:t>
      </w:r>
      <w:proofErr w:type="gramStart"/>
      <w:r w:rsidR="0063080F" w:rsidRPr="00C723B8">
        <w:rPr>
          <w:rFonts w:cs="Arial"/>
          <w:szCs w:val="22"/>
        </w:rPr>
        <w:t xml:space="preserve">em </w:t>
      </w:r>
      <w:r w:rsidR="0014426D" w:rsidRPr="00C723B8">
        <w:rPr>
          <w:rFonts w:cs="Arial"/>
          <w:szCs w:val="22"/>
        </w:rPr>
        <w:t xml:space="preserve"> </w:t>
      </w:r>
      <w:r w:rsidR="0063080F" w:rsidRPr="00C723B8">
        <w:rPr>
          <w:rFonts w:cs="Arial"/>
          <w:szCs w:val="22"/>
        </w:rPr>
        <w:t>todas</w:t>
      </w:r>
      <w:proofErr w:type="gramEnd"/>
      <w:r w:rsidR="0063080F" w:rsidRPr="00C723B8">
        <w:rPr>
          <w:rFonts w:cs="Arial"/>
          <w:szCs w:val="22"/>
        </w:rPr>
        <w:t xml:space="preserve">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lastRenderedPageBreak/>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 xml:space="preserve">metro </w:t>
      </w:r>
      <w:proofErr w:type="gramStart"/>
      <w:r w:rsidR="00CA4FEB" w:rsidRPr="00C723B8">
        <w:rPr>
          <w:rFonts w:cs="Arial"/>
          <w:szCs w:val="22"/>
        </w:rPr>
        <w:t>linear”</w:t>
      </w:r>
      <w:r w:rsidR="00FD3866">
        <w:rPr>
          <w:rFonts w:cs="Arial"/>
          <w:szCs w:val="22"/>
        </w:rPr>
        <w:t xml:space="preserve">  </w:t>
      </w:r>
      <w:r w:rsidR="00A71D97" w:rsidRPr="00C723B8">
        <w:rPr>
          <w:rFonts w:cs="Arial"/>
          <w:szCs w:val="22"/>
        </w:rPr>
        <w:tab/>
      </w:r>
      <w:proofErr w:type="gramEnd"/>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77777777"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2D51D063"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EE4A55">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36B4243B"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EE4A55">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37DEC31A"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EE4A55">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lastRenderedPageBreak/>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77EF83D9"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EE4A55">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3AA22002"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EE4A55">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78B2B015"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EE4A55">
        <w:rPr>
          <w:rFonts w:cs="Arial"/>
          <w:b/>
          <w:szCs w:val="22"/>
        </w:rPr>
        <w:t>:</w:t>
      </w:r>
    </w:p>
    <w:p w14:paraId="57766AAC" w14:textId="77777777" w:rsidR="00EE4A55" w:rsidRDefault="00EE4A55"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a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4946E7C2"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EE4A55">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Pr="00541167" w:rsidRDefault="00541167" w:rsidP="00541167">
      <w:pPr>
        <w:pStyle w:val="Corpodetexto31"/>
        <w:tabs>
          <w:tab w:val="left" w:pos="4962"/>
        </w:tabs>
        <w:spacing w:before="0"/>
        <w:ind w:left="992" w:hanging="992"/>
        <w:rPr>
          <w:rFonts w:cs="Arial"/>
          <w:b/>
          <w:bCs/>
          <w:szCs w:val="22"/>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46A5FADF" w14:textId="094BBF1A"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lastRenderedPageBreak/>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lastRenderedPageBreak/>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lastRenderedPageBreak/>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5603D1DB"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w:t>
      </w:r>
      <w:r w:rsidR="008C5BC0">
        <w:rPr>
          <w:rFonts w:cs="Arial"/>
        </w:rPr>
        <w:t xml:space="preserve">preferencialmente, </w:t>
      </w:r>
      <w:r w:rsidR="00CE4B19">
        <w:rPr>
          <w:rFonts w:cs="Arial"/>
        </w:rPr>
        <w:t xml:space="preserve">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Default="00B873BC" w:rsidP="0019558F">
      <w:pPr>
        <w:pStyle w:val="Corpodetexto31"/>
        <w:tabs>
          <w:tab w:val="left" w:pos="4962"/>
        </w:tabs>
        <w:spacing w:before="0"/>
        <w:ind w:left="992" w:hanging="992"/>
        <w:rPr>
          <w:rFonts w:cs="Arial"/>
          <w:b/>
          <w:bCs/>
          <w:szCs w:val="22"/>
        </w:rPr>
      </w:pPr>
    </w:p>
    <w:p w14:paraId="3CAB88B6" w14:textId="77777777" w:rsidR="00C3002D" w:rsidRDefault="00C3002D" w:rsidP="0019558F">
      <w:pPr>
        <w:pStyle w:val="Corpodetexto31"/>
        <w:tabs>
          <w:tab w:val="left" w:pos="4962"/>
        </w:tabs>
        <w:spacing w:before="0"/>
        <w:ind w:left="992" w:hanging="992"/>
        <w:rPr>
          <w:rFonts w:cs="Arial"/>
          <w:b/>
          <w:bCs/>
          <w:szCs w:val="22"/>
        </w:rPr>
      </w:pPr>
    </w:p>
    <w:p w14:paraId="2860F71D" w14:textId="77777777" w:rsidR="00C3002D" w:rsidRDefault="00C3002D" w:rsidP="0019558F">
      <w:pPr>
        <w:pStyle w:val="Corpodetexto31"/>
        <w:tabs>
          <w:tab w:val="left" w:pos="4962"/>
        </w:tabs>
        <w:spacing w:before="0"/>
        <w:ind w:left="992" w:hanging="992"/>
        <w:rPr>
          <w:rFonts w:cs="Arial"/>
          <w:b/>
          <w:bCs/>
          <w:szCs w:val="22"/>
        </w:rPr>
      </w:pPr>
    </w:p>
    <w:p w14:paraId="0DF073D5" w14:textId="77777777" w:rsidR="00C3002D" w:rsidRPr="0019558F" w:rsidRDefault="00C3002D"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lastRenderedPageBreak/>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Default="00FD6328" w:rsidP="00FD6328">
      <w:pPr>
        <w:pStyle w:val="Corpodetexto31"/>
        <w:tabs>
          <w:tab w:val="left" w:pos="4962"/>
        </w:tabs>
        <w:spacing w:before="0"/>
        <w:rPr>
          <w:rFonts w:cs="Arial"/>
          <w:bCs/>
          <w:szCs w:val="22"/>
        </w:rPr>
      </w:pPr>
    </w:p>
    <w:p w14:paraId="5C4C2274" w14:textId="77777777" w:rsidR="00C3002D" w:rsidRDefault="00C3002D" w:rsidP="00FD6328">
      <w:pPr>
        <w:pStyle w:val="Corpodetexto31"/>
        <w:tabs>
          <w:tab w:val="left" w:pos="4962"/>
        </w:tabs>
        <w:spacing w:before="0"/>
        <w:rPr>
          <w:rFonts w:cs="Arial"/>
          <w:bCs/>
          <w:szCs w:val="22"/>
        </w:rPr>
      </w:pPr>
    </w:p>
    <w:p w14:paraId="0170DA94" w14:textId="77777777" w:rsidR="00C3002D" w:rsidRDefault="00C3002D" w:rsidP="00FD6328">
      <w:pPr>
        <w:pStyle w:val="Corpodetexto31"/>
        <w:tabs>
          <w:tab w:val="left" w:pos="4962"/>
        </w:tabs>
        <w:spacing w:before="0"/>
        <w:rPr>
          <w:rFonts w:cs="Arial"/>
          <w:bCs/>
          <w:szCs w:val="22"/>
        </w:rPr>
      </w:pPr>
    </w:p>
    <w:p w14:paraId="3B2E14C9" w14:textId="77777777" w:rsidR="00C3002D" w:rsidRPr="00FD6328" w:rsidRDefault="00C3002D"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lastRenderedPageBreak/>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Após a conclusão dos serviços, a CONTRATADA se obrigará a executar todos os retoques e arremates necessários apontados pela FISCALIZAÇÃO. Da mesma forma, será responsável por todas as recomposições necessárias nos locais, instalações, </w:t>
      </w:r>
      <w:r w:rsidR="0063080F" w:rsidRPr="00CB6E85">
        <w:rPr>
          <w:rFonts w:cs="Arial"/>
          <w:bCs/>
          <w:szCs w:val="22"/>
        </w:rPr>
        <w:lastRenderedPageBreak/>
        <w:t>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480BC8A6"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0B41D9">
        <w:rPr>
          <w:rFonts w:cs="Arial"/>
          <w:i w:val="0"/>
          <w:iCs/>
          <w:sz w:val="22"/>
          <w:szCs w:val="22"/>
        </w:rPr>
        <w:t>APÊNDICE D</w:t>
      </w:r>
      <w:r w:rsidR="00E47C11" w:rsidRPr="00636FCE">
        <w:rPr>
          <w:rFonts w:cs="Arial"/>
          <w:i w:val="0"/>
          <w:iCs/>
          <w:sz w:val="22"/>
          <w:szCs w:val="22"/>
        </w:rPr>
        <w:t xml:space="preserve">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Subcontratação de empresas especializadas, dentro </w:t>
            </w:r>
            <w:r w:rsidRPr="00D313E5">
              <w:rPr>
                <w:rFonts w:ascii="Arial" w:eastAsia="Arial Unicode MS" w:hAnsi="Arial" w:cs="Arial"/>
                <w:kern w:val="3"/>
                <w:sz w:val="16"/>
                <w:szCs w:val="16"/>
              </w:rPr>
              <w:lastRenderedPageBreak/>
              <w:t>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1258" w14:textId="77777777" w:rsidR="003B6714" w:rsidRDefault="003B6714">
      <w:r>
        <w:separator/>
      </w:r>
    </w:p>
  </w:endnote>
  <w:endnote w:type="continuationSeparator" w:id="0">
    <w:p w14:paraId="2FD07F1C" w14:textId="77777777" w:rsidR="003B6714" w:rsidRDefault="003B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302A" w14:textId="77777777" w:rsidR="003B6714" w:rsidRDefault="003B6714">
      <w:r>
        <w:separator/>
      </w:r>
    </w:p>
  </w:footnote>
  <w:footnote w:type="continuationSeparator" w:id="0">
    <w:p w14:paraId="6946589B" w14:textId="77777777" w:rsidR="003B6714" w:rsidRDefault="003B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1"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7"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3"/>
  </w:num>
  <w:num w:numId="3" w16cid:durableId="1135415566">
    <w:abstractNumId w:val="28"/>
  </w:num>
  <w:num w:numId="4" w16cid:durableId="482352972">
    <w:abstractNumId w:val="23"/>
  </w:num>
  <w:num w:numId="5" w16cid:durableId="1720475943">
    <w:abstractNumId w:val="8"/>
  </w:num>
  <w:num w:numId="6" w16cid:durableId="140658690">
    <w:abstractNumId w:val="10"/>
  </w:num>
  <w:num w:numId="7" w16cid:durableId="1629512160">
    <w:abstractNumId w:val="11"/>
  </w:num>
  <w:num w:numId="8" w16cid:durableId="2012875950">
    <w:abstractNumId w:val="27"/>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1"/>
  </w:num>
  <w:num w:numId="15" w16cid:durableId="977341336">
    <w:abstractNumId w:val="22"/>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6"/>
  </w:num>
  <w:num w:numId="27" w16cid:durableId="153434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5"/>
  </w:num>
  <w:num w:numId="37" w16cid:durableId="236029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2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41D9"/>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C6F30"/>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067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42CA"/>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9D6"/>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0CE3"/>
    <w:rsid w:val="00371A6F"/>
    <w:rsid w:val="00371DD9"/>
    <w:rsid w:val="003729D7"/>
    <w:rsid w:val="00372A26"/>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714"/>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15C"/>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2C3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589"/>
    <w:rsid w:val="006C668C"/>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7022DE"/>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97873"/>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5BC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5D8D"/>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199"/>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002D"/>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0387"/>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A55"/>
    <w:rsid w:val="00EE4BD3"/>
    <w:rsid w:val="00EE4C7F"/>
    <w:rsid w:val="00EE6341"/>
    <w:rsid w:val="00EE75CA"/>
    <w:rsid w:val="00EE7DFA"/>
    <w:rsid w:val="00EF0B89"/>
    <w:rsid w:val="00EF19A1"/>
    <w:rsid w:val="00EF2DD2"/>
    <w:rsid w:val="00EF32CA"/>
    <w:rsid w:val="00EF3B02"/>
    <w:rsid w:val="00EF4075"/>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2EFE"/>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9FBFC-8D23-48EF-8EA4-B247988DB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3.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4.xml><?xml version="1.0" encoding="utf-8"?>
<ds:datastoreItem xmlns:ds="http://schemas.openxmlformats.org/officeDocument/2006/customXml" ds:itemID="{1ECC3ECA-439E-4D28-A145-212213092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16</Pages>
  <Words>5798</Words>
  <Characters>33472</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Ana Paula Monteiro</cp:lastModifiedBy>
  <cp:revision>134</cp:revision>
  <cp:lastPrinted>2022-01-26T20:33:00Z</cp:lastPrinted>
  <dcterms:created xsi:type="dcterms:W3CDTF">2023-05-22T19:35:00Z</dcterms:created>
  <dcterms:modified xsi:type="dcterms:W3CDTF">2025-01-07T14:29:00Z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